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A54" w:rsidRDefault="008A2D75">
      <w:pPr>
        <w:pStyle w:val="Corpodetexto"/>
        <w:ind w:left="449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>
            <wp:extent cx="671304" cy="60693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304" cy="60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A54" w:rsidRDefault="008A2D75">
      <w:pPr>
        <w:pStyle w:val="Corpodetexto"/>
        <w:spacing w:before="142" w:line="276" w:lineRule="auto"/>
        <w:ind w:left="1879" w:hanging="369"/>
        <w:rPr>
          <w:rFonts w:ascii="Arial MT" w:hAnsi="Arial MT"/>
        </w:rPr>
      </w:pPr>
      <w:r>
        <w:rPr>
          <w:rFonts w:ascii="Arial MT" w:hAnsi="Arial MT"/>
          <w:w w:val="105"/>
        </w:rPr>
        <w:t>MINISTÉRIO</w:t>
      </w:r>
      <w:r>
        <w:rPr>
          <w:rFonts w:ascii="Arial MT" w:hAnsi="Arial MT"/>
          <w:spacing w:val="-6"/>
          <w:w w:val="105"/>
        </w:rPr>
        <w:t xml:space="preserve"> </w:t>
      </w:r>
      <w:r>
        <w:rPr>
          <w:rFonts w:ascii="Arial MT" w:hAnsi="Arial MT"/>
          <w:w w:val="105"/>
        </w:rPr>
        <w:t>DA</w:t>
      </w:r>
      <w:r>
        <w:rPr>
          <w:rFonts w:ascii="Arial MT" w:hAnsi="Arial MT"/>
          <w:spacing w:val="-9"/>
          <w:w w:val="105"/>
        </w:rPr>
        <w:t xml:space="preserve"> </w:t>
      </w:r>
      <w:r>
        <w:rPr>
          <w:rFonts w:ascii="Arial MT" w:hAnsi="Arial MT"/>
          <w:w w:val="105"/>
        </w:rPr>
        <w:t>INTEGRAÇÃO</w:t>
      </w:r>
      <w:r>
        <w:rPr>
          <w:rFonts w:ascii="Arial MT" w:hAnsi="Arial MT"/>
          <w:spacing w:val="-6"/>
          <w:w w:val="105"/>
        </w:rPr>
        <w:t xml:space="preserve"> </w:t>
      </w:r>
      <w:r>
        <w:rPr>
          <w:rFonts w:ascii="Arial MT" w:hAnsi="Arial MT"/>
          <w:w w:val="105"/>
        </w:rPr>
        <w:t>E</w:t>
      </w:r>
      <w:r>
        <w:rPr>
          <w:rFonts w:ascii="Arial MT" w:hAnsi="Arial MT"/>
          <w:spacing w:val="-5"/>
          <w:w w:val="105"/>
        </w:rPr>
        <w:t xml:space="preserve"> </w:t>
      </w:r>
      <w:r>
        <w:rPr>
          <w:rFonts w:ascii="Arial MT" w:hAnsi="Arial MT"/>
          <w:w w:val="105"/>
        </w:rPr>
        <w:t>DO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DESENVOLVIMENTO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REGIONAL SUPERINTENDÊNCIA DO DESENVOLVIMENTO DA AMAZÔNIA</w:t>
      </w:r>
    </w:p>
    <w:p w:rsidR="006E6A54" w:rsidRDefault="008A2D75">
      <w:pPr>
        <w:pStyle w:val="Corpodetexto"/>
        <w:spacing w:before="33"/>
        <w:ind w:left="4148"/>
        <w:rPr>
          <w:rFonts w:ascii="Arial MT" w:hAnsi="Arial MT"/>
        </w:rPr>
      </w:pPr>
      <w:r>
        <w:rPr>
          <w:rFonts w:ascii="Arial MT" w:hAnsi="Arial MT"/>
          <w:w w:val="105"/>
        </w:rPr>
        <w:t>Diretoria</w:t>
      </w:r>
      <w:r>
        <w:rPr>
          <w:rFonts w:ascii="Arial MT" w:hAnsi="Arial MT"/>
          <w:spacing w:val="-6"/>
          <w:w w:val="105"/>
        </w:rPr>
        <w:t xml:space="preserve"> </w:t>
      </w:r>
      <w:r>
        <w:rPr>
          <w:rFonts w:ascii="Arial MT" w:hAnsi="Arial MT"/>
          <w:w w:val="105"/>
        </w:rPr>
        <w:t>de</w:t>
      </w:r>
      <w:r>
        <w:rPr>
          <w:rFonts w:ascii="Arial MT" w:hAnsi="Arial MT"/>
          <w:spacing w:val="-3"/>
          <w:w w:val="105"/>
        </w:rPr>
        <w:t xml:space="preserve"> </w:t>
      </w:r>
      <w:r>
        <w:rPr>
          <w:rFonts w:ascii="Arial MT" w:hAnsi="Arial MT"/>
          <w:spacing w:val="-2"/>
          <w:w w:val="105"/>
        </w:rPr>
        <w:t>Administração</w:t>
      </w:r>
    </w:p>
    <w:p w:rsidR="006E6A54" w:rsidRDefault="008A2D75">
      <w:pPr>
        <w:pStyle w:val="Corpodetexto"/>
        <w:spacing w:before="82" w:line="588" w:lineRule="auto"/>
        <w:ind w:left="3397" w:right="339" w:hanging="872"/>
        <w:rPr>
          <w:rFonts w:ascii="Arial MT" w:hAnsi="Arial MT"/>
        </w:rPr>
      </w:pPr>
      <w:r>
        <w:rPr>
          <w:rFonts w:ascii="Arial MT" w:hAnsi="Arial MT"/>
          <w:w w:val="105"/>
        </w:rPr>
        <w:t>Coordenação-Geral</w:t>
      </w:r>
      <w:r>
        <w:rPr>
          <w:rFonts w:ascii="Arial MT" w:hAnsi="Arial MT"/>
          <w:spacing w:val="-10"/>
          <w:w w:val="105"/>
        </w:rPr>
        <w:t xml:space="preserve"> </w:t>
      </w:r>
      <w:r>
        <w:rPr>
          <w:rFonts w:ascii="Arial MT" w:hAnsi="Arial MT"/>
          <w:w w:val="105"/>
        </w:rPr>
        <w:t>de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Administração,</w:t>
      </w:r>
      <w:r>
        <w:rPr>
          <w:rFonts w:ascii="Arial MT" w:hAnsi="Arial MT"/>
          <w:spacing w:val="-8"/>
          <w:w w:val="105"/>
        </w:rPr>
        <w:t xml:space="preserve"> </w:t>
      </w:r>
      <w:r>
        <w:rPr>
          <w:rFonts w:ascii="Arial MT" w:hAnsi="Arial MT"/>
          <w:w w:val="105"/>
        </w:rPr>
        <w:t>Licitações</w:t>
      </w:r>
      <w:r>
        <w:rPr>
          <w:rFonts w:ascii="Arial MT" w:hAnsi="Arial MT"/>
          <w:spacing w:val="-8"/>
          <w:w w:val="105"/>
        </w:rPr>
        <w:t xml:space="preserve"> </w:t>
      </w:r>
      <w:r>
        <w:rPr>
          <w:rFonts w:ascii="Arial MT" w:hAnsi="Arial MT"/>
          <w:w w:val="105"/>
        </w:rPr>
        <w:t>e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Contratos Coordenação de Licitações e Contratos</w:t>
      </w:r>
    </w:p>
    <w:p w:rsidR="006E6A54" w:rsidRDefault="008A2D75">
      <w:pPr>
        <w:spacing w:before="26"/>
        <w:ind w:left="70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ANEXO I</w:t>
      </w:r>
      <w:r w:rsidR="00334078"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z w:val="24"/>
        </w:rPr>
        <w:t xml:space="preserve"> </w:t>
      </w:r>
      <w:bookmarkStart w:id="0" w:name="_GoBack"/>
      <w:bookmarkEnd w:id="0"/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PREGÃO ELETRÔNICO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9000</w:t>
      </w:r>
      <w:r w:rsidR="00195149"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2"/>
          <w:sz w:val="24"/>
        </w:rPr>
        <w:t>/2025</w:t>
      </w:r>
    </w:p>
    <w:p w:rsidR="006E6A54" w:rsidRDefault="006E6A54">
      <w:pPr>
        <w:pStyle w:val="Corpodetexto"/>
        <w:spacing w:before="92"/>
        <w:rPr>
          <w:rFonts w:ascii="Arial"/>
          <w:b/>
          <w:sz w:val="24"/>
        </w:rPr>
      </w:pPr>
    </w:p>
    <w:p w:rsidR="006E6A54" w:rsidRDefault="008A2D75">
      <w:pPr>
        <w:pStyle w:val="Ttulo"/>
      </w:pPr>
      <w:r>
        <w:t>Modelo</w:t>
      </w:r>
      <w:r>
        <w:rPr>
          <w:spacing w:val="-2"/>
        </w:rPr>
        <w:t xml:space="preserve"> proposta</w:t>
      </w:r>
    </w:p>
    <w:p w:rsidR="006E6A54" w:rsidRDefault="006E6A54">
      <w:pPr>
        <w:spacing w:before="66"/>
        <w:rPr>
          <w:sz w:val="28"/>
        </w:rPr>
      </w:pPr>
    </w:p>
    <w:p w:rsidR="006E6A54" w:rsidRDefault="008A2D75">
      <w:pPr>
        <w:ind w:left="707"/>
        <w:rPr>
          <w:sz w:val="16"/>
        </w:rPr>
      </w:pPr>
      <w:r>
        <w:rPr>
          <w:sz w:val="16"/>
        </w:rPr>
        <w:t>À</w:t>
      </w:r>
      <w:r>
        <w:rPr>
          <w:spacing w:val="-8"/>
          <w:sz w:val="16"/>
        </w:rPr>
        <w:t xml:space="preserve"> </w:t>
      </w:r>
      <w:r>
        <w:rPr>
          <w:sz w:val="16"/>
        </w:rPr>
        <w:t>SUPERINTENDÊNCIA</w:t>
      </w:r>
      <w:r>
        <w:rPr>
          <w:spacing w:val="-4"/>
          <w:sz w:val="16"/>
        </w:rPr>
        <w:t xml:space="preserve">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z w:val="16"/>
        </w:rPr>
        <w:t>DESENVOLVIMENTO</w:t>
      </w:r>
      <w:r>
        <w:rPr>
          <w:spacing w:val="-6"/>
          <w:sz w:val="16"/>
        </w:rPr>
        <w:t xml:space="preserve"> </w:t>
      </w:r>
      <w:r>
        <w:rPr>
          <w:sz w:val="16"/>
        </w:rPr>
        <w:t>DA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AMAZÔNIA</w:t>
      </w:r>
    </w:p>
    <w:p w:rsidR="006E6A54" w:rsidRDefault="006E6A54">
      <w:pPr>
        <w:spacing w:before="160"/>
        <w:rPr>
          <w:sz w:val="16"/>
        </w:rPr>
      </w:pPr>
    </w:p>
    <w:p w:rsidR="006E6A54" w:rsidRDefault="008A2D75">
      <w:pPr>
        <w:spacing w:before="1"/>
        <w:ind w:left="707"/>
        <w:rPr>
          <w:sz w:val="16"/>
        </w:rPr>
      </w:pPr>
      <w:r>
        <w:rPr>
          <w:sz w:val="16"/>
        </w:rPr>
        <w:t>Prezados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Senhores,</w:t>
      </w:r>
    </w:p>
    <w:p w:rsidR="006E6A54" w:rsidRDefault="006E6A54">
      <w:pPr>
        <w:spacing w:before="157"/>
        <w:rPr>
          <w:sz w:val="16"/>
        </w:rPr>
      </w:pPr>
    </w:p>
    <w:p w:rsidR="006E6A54" w:rsidRDefault="008A2D75">
      <w:pPr>
        <w:ind w:left="707"/>
        <w:rPr>
          <w:sz w:val="16"/>
        </w:rPr>
      </w:pPr>
      <w:r>
        <w:rPr>
          <w:sz w:val="16"/>
        </w:rPr>
        <w:t>Apresentamos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V.Sª,</w:t>
      </w:r>
      <w:r>
        <w:rPr>
          <w:spacing w:val="-5"/>
          <w:sz w:val="16"/>
        </w:rPr>
        <w:t xml:space="preserve"> </w:t>
      </w:r>
      <w:r>
        <w:rPr>
          <w:sz w:val="16"/>
        </w:rPr>
        <w:t>nossa</w:t>
      </w:r>
      <w:r>
        <w:rPr>
          <w:spacing w:val="-2"/>
          <w:sz w:val="16"/>
        </w:rPr>
        <w:t xml:space="preserve"> </w:t>
      </w:r>
      <w:r>
        <w:rPr>
          <w:sz w:val="16"/>
        </w:rPr>
        <w:t>proposta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preços</w:t>
      </w:r>
      <w:r>
        <w:rPr>
          <w:spacing w:val="-2"/>
          <w:sz w:val="16"/>
        </w:rPr>
        <w:t xml:space="preserve"> </w:t>
      </w:r>
      <w:r>
        <w:rPr>
          <w:sz w:val="16"/>
        </w:rPr>
        <w:t>para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6"/>
          <w:sz w:val="16"/>
        </w:rPr>
        <w:t xml:space="preserve"> </w:t>
      </w:r>
      <w:r>
        <w:rPr>
          <w:sz w:val="16"/>
        </w:rPr>
        <w:t>fornecimento</w:t>
      </w:r>
      <w:r>
        <w:rPr>
          <w:spacing w:val="-2"/>
          <w:sz w:val="16"/>
        </w:rPr>
        <w:t xml:space="preserve"> </w:t>
      </w:r>
      <w:r>
        <w:rPr>
          <w:sz w:val="16"/>
        </w:rPr>
        <w:t>dos</w:t>
      </w:r>
      <w:r>
        <w:rPr>
          <w:spacing w:val="-2"/>
          <w:sz w:val="16"/>
        </w:rPr>
        <w:t xml:space="preserve"> </w:t>
      </w:r>
      <w:r>
        <w:rPr>
          <w:sz w:val="16"/>
        </w:rPr>
        <w:t>produtos</w:t>
      </w:r>
      <w:r>
        <w:rPr>
          <w:spacing w:val="-1"/>
          <w:sz w:val="16"/>
        </w:rPr>
        <w:t xml:space="preserve"> </w:t>
      </w:r>
      <w:r>
        <w:rPr>
          <w:sz w:val="16"/>
        </w:rPr>
        <w:t>abaixo</w:t>
      </w:r>
      <w:r>
        <w:rPr>
          <w:spacing w:val="-3"/>
          <w:sz w:val="16"/>
        </w:rPr>
        <w:t xml:space="preserve"> </w:t>
      </w:r>
      <w:r>
        <w:rPr>
          <w:sz w:val="16"/>
        </w:rPr>
        <w:t>relacionados,</w:t>
      </w:r>
      <w:r>
        <w:rPr>
          <w:spacing w:val="-4"/>
          <w:sz w:val="16"/>
        </w:rPr>
        <w:t xml:space="preserve"> </w:t>
      </w:r>
      <w:r>
        <w:rPr>
          <w:sz w:val="16"/>
        </w:rPr>
        <w:t>nos</w:t>
      </w:r>
      <w:r>
        <w:rPr>
          <w:spacing w:val="-3"/>
          <w:sz w:val="16"/>
        </w:rPr>
        <w:t xml:space="preserve"> </w:t>
      </w:r>
      <w:r>
        <w:rPr>
          <w:sz w:val="16"/>
        </w:rPr>
        <w:t>termos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6"/>
          <w:sz w:val="16"/>
        </w:rPr>
        <w:t xml:space="preserve"> </w:t>
      </w:r>
      <w:r>
        <w:rPr>
          <w:sz w:val="16"/>
        </w:rPr>
        <w:t>Edital</w:t>
      </w:r>
      <w:r>
        <w:rPr>
          <w:spacing w:val="-2"/>
          <w:sz w:val="16"/>
        </w:rPr>
        <w:t xml:space="preserve"> </w:t>
      </w:r>
      <w:r>
        <w:rPr>
          <w:spacing w:val="-10"/>
          <w:sz w:val="16"/>
        </w:rPr>
        <w:t>e</w:t>
      </w:r>
    </w:p>
    <w:p w:rsidR="006E6A54" w:rsidRDefault="008A2D75">
      <w:pPr>
        <w:spacing w:before="56"/>
        <w:ind w:left="140"/>
        <w:rPr>
          <w:spacing w:val="-2"/>
          <w:sz w:val="16"/>
        </w:rPr>
      </w:pPr>
      <w:r>
        <w:rPr>
          <w:spacing w:val="-2"/>
          <w:sz w:val="16"/>
        </w:rPr>
        <w:t>Anexos</w:t>
      </w:r>
      <w:r w:rsidR="00195149">
        <w:rPr>
          <w:spacing w:val="-2"/>
          <w:sz w:val="16"/>
        </w:rPr>
        <w:t>:</w:t>
      </w:r>
    </w:p>
    <w:p w:rsidR="00195149" w:rsidRDefault="00195149">
      <w:pPr>
        <w:spacing w:before="56"/>
        <w:ind w:left="140"/>
        <w:rPr>
          <w:sz w:val="16"/>
        </w:rPr>
      </w:pPr>
    </w:p>
    <w:tbl>
      <w:tblPr>
        <w:tblW w:w="10724" w:type="dxa"/>
        <w:tblInd w:w="-381" w:type="dxa"/>
        <w:tblLayout w:type="fixed"/>
        <w:tblLook w:val="04A0" w:firstRow="1" w:lastRow="0" w:firstColumn="1" w:lastColumn="0" w:noHBand="0" w:noVBand="1"/>
      </w:tblPr>
      <w:tblGrid>
        <w:gridCol w:w="1227"/>
        <w:gridCol w:w="2554"/>
        <w:gridCol w:w="1277"/>
        <w:gridCol w:w="1134"/>
        <w:gridCol w:w="1558"/>
        <w:gridCol w:w="1279"/>
        <w:gridCol w:w="1695"/>
      </w:tblGrid>
      <w:tr w:rsidR="00195149" w:rsidRPr="0097012A" w:rsidTr="006F73F1">
        <w:tc>
          <w:tcPr>
            <w:tcW w:w="1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  <w:p w:rsidR="00195149" w:rsidRPr="0097012A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CATSER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UNIDADE DE 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7012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195149" w:rsidRPr="0097012A" w:rsidTr="006F73F1">
        <w:tc>
          <w:tcPr>
            <w:tcW w:w="1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Pr="0097012A" w:rsidRDefault="00195149" w:rsidP="006F73F1">
            <w:pPr>
              <w:spacing w:before="120" w:afterLines="120" w:after="288" w:line="276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Pr="0097012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 xml:space="preserve">Serviço de acesso à internet através de link dedicado, com velocidade simétrica de 500 Mbps e disponibilidade em regime 24 x 7, por meio de enlace de fibra óptica na topologia física de anel com dupla abordagem, com disponibilização de bloco de endereçamento IP público do tipo /28, implementando proteção Anti-DDoS, gerenciamento proativo de disponibilidade, incidentes e desempenho, </w:t>
            </w:r>
            <w:r>
              <w:lastRenderedPageBreak/>
              <w:t>englobando integração da infraestrutura e instalação e configuração de equipamentos CPE em regime de comodato, com vigência de 24 (vinte e quatro) meses.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1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26506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31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17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hanging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 xml:space="preserve">R$ 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hanging="11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 xml:space="preserve">R$ </w:t>
            </w:r>
          </w:p>
        </w:tc>
      </w:tr>
      <w:tr w:rsidR="00195149" w:rsidRPr="0097012A" w:rsidTr="006F73F1">
        <w:tc>
          <w:tcPr>
            <w:tcW w:w="1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195149" w:rsidRPr="0097012A" w:rsidRDefault="00195149" w:rsidP="006F73F1">
            <w:pPr>
              <w:spacing w:before="120" w:afterLines="120" w:after="288" w:line="276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</w:t>
            </w:r>
            <w:r w:rsidRPr="0097012A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>Serviço de acesso à internet através de link dedicado, com velocidade simétrica de 500 Mbps e disponibilidade em regime 24 x 7, por meio de enlace de fibra óptica na topologia física de anel com dupla abordagem, com disponibilização de bloco de endereçamento IP público do tipo /28, implementando proteção Anti-DDoS, gerenciamento proativo de disponibilidade, incidentes e desempenho, englobando integração da infraestrutura e instalação e configuração de equipamentos CPE em regime de comodato, com vigência de 24(vinte e quatro) meses.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17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26506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178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17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hanging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 xml:space="preserve">R$ 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hanging="254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>R$</w:t>
            </w:r>
          </w:p>
        </w:tc>
      </w:tr>
      <w:tr w:rsidR="00195149" w:rsidRPr="0097012A" w:rsidTr="006F73F1">
        <w:tc>
          <w:tcPr>
            <w:tcW w:w="1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firstLine="709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Refdecomentrio"/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149" w:rsidRPr="0097012A" w:rsidRDefault="00195149" w:rsidP="006F73F1">
            <w:pPr>
              <w:spacing w:before="120" w:afterLines="120" w:after="288" w:line="276" w:lineRule="auto"/>
              <w:ind w:hanging="11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 xml:space="preserve">R$ </w:t>
            </w:r>
          </w:p>
        </w:tc>
      </w:tr>
    </w:tbl>
    <w:p w:rsidR="00195149" w:rsidRDefault="00195149">
      <w:pPr>
        <w:spacing w:before="56"/>
        <w:ind w:left="140"/>
        <w:rPr>
          <w:sz w:val="16"/>
        </w:rPr>
      </w:pPr>
    </w:p>
    <w:p w:rsidR="00195149" w:rsidRDefault="00195149">
      <w:pPr>
        <w:spacing w:before="56"/>
        <w:ind w:left="140"/>
        <w:rPr>
          <w:sz w:val="16"/>
        </w:rPr>
      </w:pPr>
    </w:p>
    <w:p w:rsidR="00195149" w:rsidRDefault="00195149">
      <w:pPr>
        <w:spacing w:before="56"/>
        <w:ind w:left="140"/>
        <w:rPr>
          <w:sz w:val="16"/>
        </w:rPr>
      </w:pPr>
    </w:p>
    <w:p w:rsidR="00195149" w:rsidRDefault="00195149">
      <w:pPr>
        <w:spacing w:before="56"/>
        <w:ind w:left="140"/>
        <w:rPr>
          <w:sz w:val="16"/>
        </w:rPr>
      </w:pPr>
    </w:p>
    <w:p w:rsidR="006E6A54" w:rsidRDefault="006E6A54">
      <w:pPr>
        <w:spacing w:before="110" w:after="1"/>
        <w:rPr>
          <w:sz w:val="20"/>
        </w:rPr>
      </w:pPr>
    </w:p>
    <w:p w:rsidR="006E6A54" w:rsidRDefault="006E6A54">
      <w:pPr>
        <w:spacing w:before="22"/>
        <w:rPr>
          <w:sz w:val="20"/>
        </w:rPr>
      </w:pPr>
    </w:p>
    <w:p w:rsidR="006E6A54" w:rsidRDefault="008A2D75">
      <w:pPr>
        <w:pStyle w:val="Corpodetexto"/>
        <w:spacing w:before="1"/>
        <w:ind w:left="707"/>
      </w:pPr>
      <w:r>
        <w:t>O</w:t>
      </w:r>
      <w:r>
        <w:rPr>
          <w:spacing w:val="-4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validade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equivalerá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período</w:t>
      </w:r>
      <w:r>
        <w:rPr>
          <w:spacing w:val="-4"/>
        </w:rPr>
        <w:t xml:space="preserve"> </w:t>
      </w:r>
      <w:r>
        <w:t>de</w:t>
      </w:r>
      <w:r>
        <w:rPr>
          <w:spacing w:val="41"/>
        </w:rPr>
        <w:t xml:space="preserve"> </w:t>
      </w:r>
      <w:r w:rsidR="00195149">
        <w:rPr>
          <w:spacing w:val="41"/>
        </w:rPr>
        <w:t>60</w:t>
      </w:r>
      <w:r>
        <w:rPr>
          <w:spacing w:val="-2"/>
        </w:rPr>
        <w:t>dias.</w:t>
      </w:r>
    </w:p>
    <w:p w:rsidR="006E6A54" w:rsidRDefault="006E6A54">
      <w:pPr>
        <w:pStyle w:val="Corpodetexto"/>
        <w:spacing w:before="118"/>
      </w:pPr>
    </w:p>
    <w:p w:rsidR="006E6A54" w:rsidRDefault="008A2D75">
      <w:pPr>
        <w:pStyle w:val="Corpodetexto"/>
        <w:spacing w:line="312" w:lineRule="auto"/>
        <w:ind w:left="140" w:right="339" w:firstLine="566"/>
      </w:pPr>
      <w:r>
        <w:t>O</w:t>
      </w:r>
      <w:r>
        <w:rPr>
          <w:spacing w:val="-3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entrega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garantia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produto</w:t>
      </w:r>
      <w:r>
        <w:rPr>
          <w:spacing w:val="-3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 com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estipulado no Anexo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Referência.</w:t>
      </w:r>
    </w:p>
    <w:p w:rsidR="006E6A54" w:rsidRDefault="006E6A54">
      <w:pPr>
        <w:pStyle w:val="Corpodetexto"/>
        <w:spacing w:before="43"/>
      </w:pPr>
    </w:p>
    <w:p w:rsidR="006E6A54" w:rsidRDefault="008A2D75">
      <w:pPr>
        <w:pStyle w:val="Corpodetexto"/>
        <w:spacing w:line="312" w:lineRule="auto"/>
        <w:ind w:left="140" w:firstLine="566"/>
      </w:pPr>
      <w:r>
        <w:t>Declaramos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estamos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pleno acordo com</w:t>
      </w:r>
      <w:r>
        <w:rPr>
          <w:spacing w:val="-2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condições</w:t>
      </w:r>
      <w:r>
        <w:rPr>
          <w:spacing w:val="-3"/>
        </w:rPr>
        <w:t xml:space="preserve"> </w:t>
      </w:r>
      <w:r>
        <w:t>estabelecidas</w:t>
      </w:r>
      <w:r>
        <w:rPr>
          <w:spacing w:val="-2"/>
        </w:rPr>
        <w:t xml:space="preserve"> </w:t>
      </w:r>
      <w:r>
        <w:t>no Edital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Anexos,</w:t>
      </w:r>
      <w:r>
        <w:rPr>
          <w:spacing w:val="-2"/>
        </w:rPr>
        <w:t xml:space="preserve"> </w:t>
      </w:r>
      <w:r>
        <w:t>bem como aceitamos todas as obrigações e responsabilidades especificadas no Termo de Referência.</w:t>
      </w:r>
    </w:p>
    <w:p w:rsidR="006E6A54" w:rsidRDefault="006E6A54">
      <w:pPr>
        <w:pStyle w:val="Corpodetexto"/>
        <w:spacing w:before="45"/>
      </w:pPr>
    </w:p>
    <w:p w:rsidR="006E6A54" w:rsidRDefault="008A2D75">
      <w:pPr>
        <w:pStyle w:val="Corpodetexto"/>
        <w:spacing w:line="312" w:lineRule="auto"/>
        <w:ind w:left="140" w:firstLine="611"/>
      </w:pPr>
      <w:r>
        <w:t>Declaramos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os</w:t>
      </w:r>
      <w:r>
        <w:rPr>
          <w:spacing w:val="-5"/>
        </w:rPr>
        <w:t xml:space="preserve"> </w:t>
      </w:r>
      <w:r w:rsidR="00195149">
        <w:rPr>
          <w:spacing w:val="-5"/>
        </w:rPr>
        <w:t>serviços</w:t>
      </w:r>
      <w:r>
        <w:rPr>
          <w:spacing w:val="-3"/>
        </w:rPr>
        <w:t xml:space="preserve"> </w:t>
      </w:r>
      <w:r>
        <w:t>a serem</w:t>
      </w:r>
      <w:r>
        <w:rPr>
          <w:spacing w:val="-4"/>
        </w:rPr>
        <w:t xml:space="preserve"> </w:t>
      </w:r>
      <w:r>
        <w:t>entregues</w:t>
      </w:r>
      <w:r>
        <w:rPr>
          <w:spacing w:val="-4"/>
        </w:rPr>
        <w:t xml:space="preserve"> </w:t>
      </w:r>
      <w:r>
        <w:t>estarão em</w:t>
      </w:r>
      <w:r>
        <w:rPr>
          <w:spacing w:val="-3"/>
        </w:rPr>
        <w:t xml:space="preserve"> </w:t>
      </w:r>
      <w:r>
        <w:t>perfeitas</w:t>
      </w:r>
      <w:r>
        <w:rPr>
          <w:spacing w:val="-3"/>
        </w:rPr>
        <w:t xml:space="preserve"> </w:t>
      </w:r>
      <w:r>
        <w:t>condições,</w:t>
      </w:r>
      <w:r>
        <w:rPr>
          <w:spacing w:val="-3"/>
        </w:rPr>
        <w:t xml:space="preserve"> </w:t>
      </w:r>
      <w:r>
        <w:t>serão novos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nunca</w:t>
      </w:r>
      <w:r>
        <w:rPr>
          <w:spacing w:val="-3"/>
        </w:rPr>
        <w:t xml:space="preserve"> </w:t>
      </w:r>
      <w:r>
        <w:t xml:space="preserve">antes </w:t>
      </w:r>
      <w:r>
        <w:rPr>
          <w:spacing w:val="-2"/>
        </w:rPr>
        <w:t>utilizados.</w:t>
      </w:r>
    </w:p>
    <w:p w:rsidR="006E6A54" w:rsidRDefault="006E6A54">
      <w:pPr>
        <w:pStyle w:val="Corpodetexto"/>
        <w:spacing w:before="43"/>
      </w:pPr>
    </w:p>
    <w:p w:rsidR="006E6A54" w:rsidRDefault="008A2D75">
      <w:pPr>
        <w:pStyle w:val="Corpodetexto"/>
        <w:spacing w:line="312" w:lineRule="auto"/>
        <w:ind w:left="140" w:firstLine="611"/>
      </w:pPr>
      <w:r>
        <w:t>Declaramos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responderemos,</w:t>
      </w:r>
      <w:r>
        <w:rPr>
          <w:spacing w:val="-4"/>
        </w:rPr>
        <w:t xml:space="preserve"> </w:t>
      </w:r>
      <w:r>
        <w:t>mesmo</w:t>
      </w:r>
      <w:r>
        <w:rPr>
          <w:spacing w:val="-4"/>
        </w:rPr>
        <w:t xml:space="preserve"> </w:t>
      </w:r>
      <w:r>
        <w:t>após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recebimento</w:t>
      </w:r>
      <w:r>
        <w:rPr>
          <w:spacing w:val="-4"/>
        </w:rPr>
        <w:t xml:space="preserve"> </w:t>
      </w:r>
      <w:r>
        <w:t>definitivo,</w:t>
      </w:r>
      <w:r>
        <w:rPr>
          <w:spacing w:val="-4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detecção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descobrimento</w:t>
      </w:r>
      <w:r>
        <w:rPr>
          <w:spacing w:val="-4"/>
        </w:rPr>
        <w:t xml:space="preserve"> </w:t>
      </w:r>
      <w:r>
        <w:t>de defeitos ocultos promovendo a sua substituição.</w:t>
      </w:r>
    </w:p>
    <w:p w:rsidR="006E6A54" w:rsidRDefault="006E6A54">
      <w:pPr>
        <w:pStyle w:val="Corpodetexto"/>
        <w:spacing w:before="45"/>
      </w:pPr>
    </w:p>
    <w:p w:rsidR="006E6A54" w:rsidRDefault="008A2D75" w:rsidP="00195149">
      <w:pPr>
        <w:pStyle w:val="Corpodetexto"/>
        <w:spacing w:line="312" w:lineRule="auto"/>
        <w:ind w:left="140" w:right="69" w:firstLine="566"/>
        <w:rPr>
          <w:sz w:val="24"/>
        </w:rPr>
      </w:pPr>
      <w:r>
        <w:t>Declaramos que nos preços cotados estão incluídas todas as despesas que, direta ou indiretamente, fazem parte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objeto,</w:t>
      </w:r>
      <w:r>
        <w:rPr>
          <w:spacing w:val="-3"/>
        </w:rPr>
        <w:t xml:space="preserve"> </w:t>
      </w:r>
      <w:r>
        <w:t>tais</w:t>
      </w:r>
      <w:r>
        <w:rPr>
          <w:spacing w:val="-3"/>
        </w:rPr>
        <w:t xml:space="preserve"> </w:t>
      </w:r>
      <w:r>
        <w:t>como gastos</w:t>
      </w:r>
      <w:r>
        <w:rPr>
          <w:spacing w:val="-3"/>
        </w:rPr>
        <w:t xml:space="preserve"> </w:t>
      </w:r>
      <w:r>
        <w:t>d</w:t>
      </w:r>
      <w:r>
        <w:t>a empresa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suporte</w:t>
      </w:r>
      <w:r>
        <w:rPr>
          <w:spacing w:val="-4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administrativo,</w:t>
      </w:r>
      <w:r>
        <w:rPr>
          <w:spacing w:val="-1"/>
        </w:rPr>
        <w:t xml:space="preserve"> </w:t>
      </w:r>
      <w:r>
        <w:t>frete,</w:t>
      </w:r>
      <w:r>
        <w:rPr>
          <w:spacing w:val="-3"/>
        </w:rPr>
        <w:t xml:space="preserve"> </w:t>
      </w:r>
      <w:r>
        <w:t>impostos,</w:t>
      </w:r>
      <w:r>
        <w:rPr>
          <w:spacing w:val="-3"/>
        </w:rPr>
        <w:t xml:space="preserve"> </w:t>
      </w:r>
      <w:r>
        <w:t>seguros, taxas ou quaisquer outros que possam incidir sobre gastos da empresa, sem quaisquer acréscimos em virtude de expectativa inflacionária e deduzidos os descontos eventualmente concedidos.</w:t>
      </w:r>
    </w:p>
    <w:sectPr w:rsidR="006E6A54">
      <w:headerReference w:type="default" r:id="rId8"/>
      <w:footerReference w:type="default" r:id="rId9"/>
      <w:pgSz w:w="11910" w:h="16840"/>
      <w:pgMar w:top="1400" w:right="1133" w:bottom="1700" w:left="992" w:header="715" w:footer="1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A2D75">
      <w:r>
        <w:separator/>
      </w:r>
    </w:p>
  </w:endnote>
  <w:endnote w:type="continuationSeparator" w:id="0">
    <w:p w:rsidR="00000000" w:rsidRDefault="008A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54" w:rsidRDefault="006E6A54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A2D75">
      <w:r>
        <w:separator/>
      </w:r>
    </w:p>
  </w:footnote>
  <w:footnote w:type="continuationSeparator" w:id="0">
    <w:p w:rsidR="00000000" w:rsidRDefault="008A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54" w:rsidRDefault="006E6A54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100D"/>
    <w:multiLevelType w:val="multilevel"/>
    <w:tmpl w:val="CADC192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6A54"/>
    <w:rsid w:val="00195149"/>
    <w:rsid w:val="00334078"/>
    <w:rsid w:val="006E6A54"/>
    <w:rsid w:val="008A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4B30C"/>
  <w15:docId w15:val="{677EA00B-18F7-48F4-9CA3-F4DB740E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1951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libri" w:eastAsia="Calibri" w:hAnsi="Calibri" w:cs="Calibri"/>
      <w:sz w:val="20"/>
      <w:szCs w:val="20"/>
    </w:rPr>
  </w:style>
  <w:style w:type="paragraph" w:styleId="Ttulo">
    <w:name w:val="Title"/>
    <w:basedOn w:val="Normal"/>
    <w:uiPriority w:val="10"/>
    <w:qFormat/>
    <w:pPr>
      <w:ind w:left="703"/>
      <w:jc w:val="center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1951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9514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1951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95149"/>
    <w:rPr>
      <w:rFonts w:ascii="Arial MT" w:eastAsia="Arial MT" w:hAnsi="Arial MT" w:cs="Arial MT"/>
      <w:lang w:val="pt-PT"/>
    </w:rPr>
  </w:style>
  <w:style w:type="character" w:styleId="Refdecomentrio">
    <w:name w:val="annotation reference"/>
    <w:basedOn w:val="Fontepargpadro"/>
    <w:unhideWhenUsed/>
    <w:rsid w:val="00195149"/>
    <w:rPr>
      <w:sz w:val="16"/>
      <w:szCs w:val="16"/>
    </w:rPr>
  </w:style>
  <w:style w:type="paragraph" w:customStyle="1" w:styleId="Nivel01">
    <w:name w:val="Nivel 01"/>
    <w:basedOn w:val="Ttulo1"/>
    <w:next w:val="Normal"/>
    <w:qFormat/>
    <w:rsid w:val="00195149"/>
    <w:pPr>
      <w:widowControl/>
      <w:numPr>
        <w:numId w:val="1"/>
      </w:numPr>
      <w:tabs>
        <w:tab w:val="left" w:pos="0"/>
      </w:tabs>
      <w:autoSpaceDE/>
      <w:autoSpaceDN/>
      <w:spacing w:after="120" w:line="276" w:lineRule="auto"/>
      <w:ind w:left="0" w:firstLine="0"/>
      <w:jc w:val="both"/>
    </w:pPr>
    <w:rPr>
      <w:rFonts w:ascii="Arial" w:hAnsi="Arial" w:cs="Arial"/>
      <w:b/>
      <w:bCs/>
      <w:color w:val="auto"/>
      <w:sz w:val="20"/>
      <w:szCs w:val="20"/>
      <w:lang w:val="pt-BR" w:eastAsia="pt-BR"/>
    </w:rPr>
  </w:style>
  <w:style w:type="paragraph" w:customStyle="1" w:styleId="Nivel2">
    <w:name w:val="Nivel 2"/>
    <w:basedOn w:val="Normal"/>
    <w:link w:val="Nivel2Char"/>
    <w:qFormat/>
    <w:rsid w:val="00195149"/>
    <w:pPr>
      <w:widowControl/>
      <w:numPr>
        <w:ilvl w:val="1"/>
        <w:numId w:val="1"/>
      </w:numPr>
      <w:autoSpaceDE/>
      <w:autoSpaceDN/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3">
    <w:name w:val="Nivel 3"/>
    <w:basedOn w:val="Normal"/>
    <w:qFormat/>
    <w:rsid w:val="00195149"/>
    <w:pPr>
      <w:widowControl/>
      <w:numPr>
        <w:ilvl w:val="2"/>
        <w:numId w:val="1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qFormat/>
    <w:rsid w:val="00195149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195149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195149"/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character" w:customStyle="1" w:styleId="Ttulo1Char">
    <w:name w:val="Título 1 Char"/>
    <w:basedOn w:val="Fontepargpadro"/>
    <w:link w:val="Ttulo1"/>
    <w:uiPriority w:val="9"/>
    <w:rsid w:val="001951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Edital SRP 90001_2025 Elevador</dc:title>
  <dc:creator>Walter Delciney Santos</dc:creator>
  <cp:lastModifiedBy>DELL</cp:lastModifiedBy>
  <cp:revision>4</cp:revision>
  <dcterms:created xsi:type="dcterms:W3CDTF">2025-02-14T19:35:00Z</dcterms:created>
  <dcterms:modified xsi:type="dcterms:W3CDTF">2025-02-14T19:41:00Z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2024-12-26T00:00:00Z</vt:filetime>
  </property>
  <property fmtid="{D5CDD505-2E9C-101B-9397-08002B2CF9AE}" pid="3" name="LastSaved">
    <vt:filetime>2025-02-14T00:00:00Z</vt:filetime>
  </property>
  <property fmtid="{D5CDD505-2E9C-101B-9397-08002B2CF9AE}" pid="4" name="Producer">
    <vt:lpwstr>Microsoft: Print To PDF</vt:lpwstr>
  </property>
</Properties>
</file>